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7755" w14:textId="7682E6C9" w:rsidR="009F5B94" w:rsidRDefault="009F5B94" w:rsidP="00291FC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2627D731" w14:textId="546DA707" w:rsidR="009F5B94" w:rsidRDefault="009F5B94" w:rsidP="00291FCC">
      <w:pPr>
        <w:jc w:val="center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Szpitalu Powiatowym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61772813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3349405D" w14:textId="60D3E8C3" w:rsidR="009F5B94" w:rsidRDefault="009F5B94" w:rsidP="009F5B94">
      <w:pPr>
        <w:rPr>
          <w:rFonts w:ascii="Bookman Old Style" w:hAnsi="Bookman Old Style"/>
          <w:b w:val="0"/>
          <w:i/>
          <w:sz w:val="20"/>
          <w:szCs w:val="20"/>
        </w:rPr>
      </w:pPr>
      <w:r>
        <w:rPr>
          <w:rFonts w:ascii="Bookman Old Style" w:hAnsi="Bookman Old Style"/>
          <w:b w:val="0"/>
          <w:i/>
          <w:sz w:val="20"/>
          <w:szCs w:val="20"/>
        </w:rPr>
        <w:t>W ZAKRESIE UDZIELANIA ŚWIADCZEŃ ZDROWOTNYCH W</w:t>
      </w:r>
      <w:r w:rsidR="00BC40D7">
        <w:rPr>
          <w:rFonts w:ascii="Bookman Old Style" w:hAnsi="Bookman Old Style"/>
          <w:b w:val="0"/>
          <w:i/>
          <w:sz w:val="20"/>
          <w:szCs w:val="20"/>
        </w:rPr>
        <w:t>:</w:t>
      </w:r>
    </w:p>
    <w:p w14:paraId="6D9ECE7D" w14:textId="2BD9410C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Udzielanie świadczeń zdrowotnych w oddziale </w:t>
      </w:r>
      <w:r w:rsidR="000615A9">
        <w:rPr>
          <w:rFonts w:ascii="Bookman Old Style" w:hAnsi="Bookman Old Style"/>
          <w:b w:val="0"/>
          <w:sz w:val="20"/>
          <w:szCs w:val="20"/>
        </w:rPr>
        <w:t>wewnętrznym</w:t>
      </w:r>
    </w:p>
    <w:p w14:paraId="5A17C679" w14:textId="4023FAEA" w:rsidR="00BC40D7" w:rsidRDefault="009F5B94" w:rsidP="009F5B94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Dyżury w </w:t>
      </w:r>
      <w:r w:rsidR="00BC40D7">
        <w:rPr>
          <w:rFonts w:ascii="Bookman Old Style" w:hAnsi="Bookman Old Style"/>
          <w:b w:val="0"/>
          <w:sz w:val="20"/>
          <w:szCs w:val="20"/>
        </w:rPr>
        <w:t xml:space="preserve">oddziale </w:t>
      </w:r>
      <w:r w:rsidR="000615A9">
        <w:rPr>
          <w:rFonts w:ascii="Bookman Old Style" w:hAnsi="Bookman Old Style"/>
          <w:b w:val="0"/>
          <w:sz w:val="20"/>
          <w:szCs w:val="20"/>
        </w:rPr>
        <w:t>wewnętrznym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18D88FE7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471558D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WSTĘP</w:t>
      </w:r>
    </w:p>
    <w:p w14:paraId="18FE650F" w14:textId="77777777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7277BD53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76A700ED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7FDB73F6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20FCABEA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14:paraId="185BFA1D" w14:textId="4E77F63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prawidłowego przygotowania i złożenia oferty, oferent winien zapoznać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się z wszystkimi informacjami zawartymi w SWKO.</w:t>
      </w:r>
    </w:p>
    <w:p w14:paraId="1B96F6AA" w14:textId="066A13B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ofert prowadzony jest na zasadach przewidzianych  przez przepisy ustawy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dnia 15 kwietnia 2011 r. o działalności leczniczej oraz ustawy z 27.08.2004 r.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o świadczeniach opieki zdrowotnej finansowanych ze środków publicznych.</w:t>
      </w:r>
    </w:p>
    <w:p w14:paraId="0981A03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DEFINICJE:</w:t>
      </w:r>
    </w:p>
    <w:p w14:paraId="4CEC2A42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1B1DFC5F" w14:textId="77777777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lekarza prowadzącego działalność gospodarczą</w:t>
      </w:r>
    </w:p>
    <w:p w14:paraId="68678C8B" w14:textId="04E058A4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F4181B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1C2B01C0" w14:textId="4550CAB9" w:rsidR="009F5B94" w:rsidRPr="00291FCC" w:rsidRDefault="009F5B94" w:rsidP="00291FC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 w:rsidRPr="003D31B0">
        <w:rPr>
          <w:rFonts w:ascii="Bookman Old Style" w:hAnsi="Bookman Old Style"/>
          <w:b w:val="0"/>
          <w:sz w:val="20"/>
          <w:szCs w:val="20"/>
        </w:rPr>
        <w:t>Świadczeniach zdrowotnych – rozumie się przez to świadczenia medyczne wykonywane przez: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291FCC">
        <w:rPr>
          <w:rFonts w:ascii="Bookman Old Style" w:hAnsi="Bookman Old Style"/>
          <w:b w:val="0"/>
          <w:sz w:val="20"/>
          <w:szCs w:val="20"/>
          <w:u w:val="single"/>
        </w:rPr>
        <w:t>lekarza specjalistę w dziedzinie chorób wewnętrznych</w:t>
      </w:r>
    </w:p>
    <w:p w14:paraId="278BC6F5" w14:textId="56237131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 przygotowany przez Udzielającego zamówienia, stanowiące załączniki 1,2 do SWKO wraz z koniecznymi dokumentami.  </w:t>
      </w:r>
    </w:p>
    <w:p w14:paraId="385C66A4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PODSTAWOWE ZASADY PRZEPROWADZANIA KONKURSU OFERT</w:t>
      </w:r>
    </w:p>
    <w:p w14:paraId="4BDA7FEA" w14:textId="06C3C66B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do wykonywania świadczeń zdrowotnych w zakresie objętym postępowaniem konkursowym.</w:t>
      </w:r>
    </w:p>
    <w:p w14:paraId="186A01C9" w14:textId="34BC1FD9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 ul. Żeromskiego 29,  64-800 Chodzież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z dopiskiem „Konkurs ofert na udzielanie świadczeń zdrowotnych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…..”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35D34454" w14:textId="3F6E4BA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</w:t>
      </w:r>
      <w:r w:rsidR="00291FCC">
        <w:rPr>
          <w:rFonts w:ascii="Bookman Old Style" w:hAnsi="Bookman Old Style"/>
          <w:b w:val="0"/>
          <w:sz w:val="20"/>
          <w:szCs w:val="20"/>
        </w:rPr>
        <w:t>.</w:t>
      </w:r>
    </w:p>
    <w:p w14:paraId="04F108DC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2DED9832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0EF47974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53E40EF6" w14:textId="7D466A61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</w:t>
      </w:r>
      <w:r>
        <w:rPr>
          <w:rFonts w:ascii="Bookman Old Style" w:hAnsi="Bookman Old Style"/>
          <w:b w:val="0"/>
          <w:sz w:val="20"/>
          <w:szCs w:val="20"/>
        </w:rPr>
        <w:t xml:space="preserve"> na formularzu ofertowym, udostępnionym przez Udzielającego zamówienia.</w:t>
      </w:r>
    </w:p>
    <w:p w14:paraId="6F1ED991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D8D8697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09710C8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50FA36F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2A1B63BE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77CE4AD5" w14:textId="01AA0FB3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wraz z wymaganymi załącznikami należy umieścić w zamkniętej kopercie opatrzonej napisem „Konkurs ofert na udzielanie świadczeń zdrowotnych </w:t>
      </w:r>
      <w:r w:rsidR="00831056">
        <w:rPr>
          <w:rFonts w:ascii="Bookman Old Style" w:hAnsi="Bookman Old Style"/>
          <w:b w:val="0"/>
          <w:sz w:val="20"/>
          <w:szCs w:val="20"/>
        </w:rPr>
        <w:t>………”</w:t>
      </w:r>
      <w:r>
        <w:rPr>
          <w:rFonts w:ascii="Bookman Old Style" w:hAnsi="Bookman Old Style"/>
          <w:b w:val="0"/>
          <w:sz w:val="20"/>
          <w:szCs w:val="20"/>
        </w:rPr>
        <w:t xml:space="preserve">,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4019D34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INFORMACJA O DOKUMENTACH ZAŁĄCZANYCH PRZEZ OFERENTA</w:t>
      </w:r>
    </w:p>
    <w:p w14:paraId="39CB150C" w14:textId="35E58AC4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że oferta spełnia wymagane warunki, oferent zobowiązany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   </w:t>
      </w:r>
      <w:r>
        <w:rPr>
          <w:rFonts w:ascii="Bookman Old Style" w:hAnsi="Bookman Old Style"/>
          <w:b w:val="0"/>
          <w:sz w:val="20"/>
          <w:szCs w:val="20"/>
        </w:rPr>
        <w:t>jest dołączyć do oferty dokumenty wskazane w formularzu oferty.</w:t>
      </w:r>
    </w:p>
    <w:p w14:paraId="3EF3476C" w14:textId="77777777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1607E0D0" w14:textId="095892B3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W celu sprawdzenia autentyczności przedłożonych dokumentów Udzielający  zamówienia może zażądać od oferenta przedstawienia oryginału, gdy kserokopia dokumentu jest nieczytelna lub budzi wątpliwości co do jej prawdziwości.</w:t>
      </w:r>
    </w:p>
    <w:p w14:paraId="4748589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PRZEDMIOT ZAMÓWIENIA</w:t>
      </w:r>
    </w:p>
    <w:p w14:paraId="3D7B6834" w14:textId="2600A0FD" w:rsidR="009F5B94" w:rsidRDefault="009F5B94" w:rsidP="009F5B94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są świadczenia zdrowotne wykonywane przez lekarzy, lekarzy specjalistów wskazanych w definicji „świadczenia zdrowotne”.</w:t>
      </w:r>
    </w:p>
    <w:p w14:paraId="42597A71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OKRES ZWIĄZANIA UMOWĄ</w:t>
      </w:r>
    </w:p>
    <w:p w14:paraId="7DBB1BEF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0E2BACB1" w14:textId="3C6BB26E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</w:t>
      </w:r>
      <w:r w:rsidR="00272E79">
        <w:rPr>
          <w:rFonts w:ascii="Bookman Old Style" w:hAnsi="Bookman Old Style"/>
          <w:b w:val="0"/>
          <w:sz w:val="20"/>
          <w:szCs w:val="20"/>
        </w:rPr>
        <w:t>4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0615A9">
        <w:rPr>
          <w:rFonts w:ascii="Bookman Old Style" w:hAnsi="Bookman Old Style"/>
          <w:b w:val="0"/>
          <w:sz w:val="20"/>
          <w:szCs w:val="20"/>
        </w:rPr>
        <w:t>l</w:t>
      </w:r>
      <w:r w:rsidR="00D30A20">
        <w:rPr>
          <w:rFonts w:ascii="Bookman Old Style" w:hAnsi="Bookman Old Style"/>
          <w:b w:val="0"/>
          <w:sz w:val="20"/>
          <w:szCs w:val="20"/>
        </w:rPr>
        <w:t>istopada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2025 r. 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do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31.12.2029 </w:t>
      </w:r>
      <w:r>
        <w:rPr>
          <w:rFonts w:ascii="Bookman Old Style" w:hAnsi="Bookman Old Style"/>
          <w:b w:val="0"/>
          <w:sz w:val="20"/>
          <w:szCs w:val="20"/>
        </w:rPr>
        <w:t xml:space="preserve">r. </w:t>
      </w:r>
    </w:p>
    <w:p w14:paraId="3C8CC85C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SKŁADANIA OFERT</w:t>
      </w:r>
    </w:p>
    <w:p w14:paraId="7FEF44E3" w14:textId="37BB8CCE" w:rsidR="009F5B94" w:rsidRDefault="009F5B94" w:rsidP="009F5B94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1932C602" w14:textId="373C9B40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 </w:t>
      </w:r>
      <w:r w:rsidR="00272E79">
        <w:rPr>
          <w:rFonts w:ascii="Bookman Old Style" w:hAnsi="Bookman Old Style"/>
          <w:b w:val="0"/>
          <w:sz w:val="20"/>
          <w:szCs w:val="20"/>
        </w:rPr>
        <w:t>3 listopada</w:t>
      </w:r>
      <w:r w:rsidR="00D30A20">
        <w:rPr>
          <w:rFonts w:ascii="Bookman Old Style" w:hAnsi="Bookman Old Style"/>
          <w:b w:val="0"/>
          <w:sz w:val="20"/>
          <w:szCs w:val="20"/>
        </w:rPr>
        <w:t xml:space="preserve">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2025</w:t>
      </w:r>
      <w:r>
        <w:rPr>
          <w:rFonts w:ascii="Bookman Old Style" w:hAnsi="Bookman Old Style"/>
          <w:b w:val="0"/>
          <w:sz w:val="20"/>
          <w:szCs w:val="20"/>
        </w:rPr>
        <w:t xml:space="preserve"> r. do godziny </w:t>
      </w:r>
      <w:r w:rsidR="002E5A67">
        <w:rPr>
          <w:rFonts w:ascii="Bookman Old Style" w:hAnsi="Bookman Old Style"/>
          <w:b w:val="0"/>
          <w:sz w:val="20"/>
          <w:szCs w:val="20"/>
        </w:rPr>
        <w:t>9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>.</w:t>
      </w:r>
    </w:p>
    <w:p w14:paraId="5C8B4A8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TERMIN ZWIĄZANIA OFERTĄ</w:t>
      </w:r>
    </w:p>
    <w:p w14:paraId="66B79CEC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2D0BEF30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KOMISJA KONKURSOWA</w:t>
      </w:r>
    </w:p>
    <w:p w14:paraId="3DE3DC07" w14:textId="77777777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697CDF58" w14:textId="0AE1F3B4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</w:p>
    <w:p w14:paraId="769114E6" w14:textId="60A5964E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>w przypadkach wskazanych w "Regulaminie komisji konkursowej”</w:t>
      </w:r>
      <w:r w:rsidR="00291FCC">
        <w:rPr>
          <w:rFonts w:ascii="Bookman Old Style" w:hAnsi="Bookman Old Style"/>
          <w:b w:val="0"/>
          <w:sz w:val="20"/>
          <w:szCs w:val="20"/>
        </w:rPr>
        <w:t>.</w:t>
      </w:r>
    </w:p>
    <w:p w14:paraId="36DBA4E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OTWARCIA OFERT ORAZ PRZEBIEG KONKURSU</w:t>
      </w:r>
    </w:p>
    <w:p w14:paraId="23521ABF" w14:textId="5EFECE1D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272E79">
        <w:rPr>
          <w:rFonts w:ascii="Bookman Old Style" w:hAnsi="Bookman Old Style"/>
          <w:b w:val="0"/>
          <w:sz w:val="20"/>
          <w:szCs w:val="20"/>
        </w:rPr>
        <w:t>3 listopada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 w:rsidR="003D31B0">
        <w:rPr>
          <w:rFonts w:ascii="Bookman Old Style" w:hAnsi="Bookman Old Style"/>
          <w:b w:val="0"/>
          <w:sz w:val="20"/>
          <w:szCs w:val="20"/>
        </w:rPr>
        <w:t>202</w:t>
      </w:r>
      <w:r w:rsidR="000615A9">
        <w:rPr>
          <w:rFonts w:ascii="Bookman Old Style" w:hAnsi="Bookman Old Style"/>
          <w:b w:val="0"/>
          <w:sz w:val="20"/>
          <w:szCs w:val="20"/>
        </w:rPr>
        <w:t>5</w:t>
      </w:r>
      <w:r>
        <w:rPr>
          <w:rFonts w:ascii="Bookman Old Style" w:hAnsi="Bookman Old Style"/>
          <w:b w:val="0"/>
          <w:sz w:val="20"/>
          <w:szCs w:val="20"/>
        </w:rPr>
        <w:t xml:space="preserve">  r. o godz. </w:t>
      </w:r>
      <w:r w:rsidR="002E5A67">
        <w:rPr>
          <w:rFonts w:ascii="Bookman Old Style" w:hAnsi="Bookman Old Style"/>
          <w:b w:val="0"/>
          <w:sz w:val="20"/>
          <w:szCs w:val="20"/>
        </w:rPr>
        <w:t>10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 xml:space="preserve">  w siedzibie Udzielającego zamówienie w Sali konferencyjnej Szpitala.</w:t>
      </w:r>
    </w:p>
    <w:p w14:paraId="1FD8C949" w14:textId="77777777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5AAEBC53" w14:textId="77777777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7C7BAEF0" w14:textId="50071F5B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części niejawnej ustala, które z ofert spełniają warunki konkursu, odrzuca oferty nie odpowiadające warunkom konkursu, przyjmuje do protokołu wyjaśnienia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</w:t>
      </w:r>
      <w:r>
        <w:rPr>
          <w:rFonts w:ascii="Bookman Old Style" w:hAnsi="Bookman Old Style"/>
          <w:b w:val="0"/>
          <w:sz w:val="20"/>
          <w:szCs w:val="20"/>
        </w:rPr>
        <w:t>i oświadczenia zgłoszone przez oferentów, przeprowadza indywidualne negocjacje, wybiera najkorzystniejszą ofertę albo nie przyjmuje żadnej  z ofert.</w:t>
      </w:r>
    </w:p>
    <w:p w14:paraId="2FF337E2" w14:textId="58EAB028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</w:p>
    <w:p w14:paraId="20B394F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 xml:space="preserve">KRYTERIA OCENY OFERT </w:t>
      </w:r>
    </w:p>
    <w:p w14:paraId="2466CCF4" w14:textId="33C6AB7D" w:rsidR="009F5B94" w:rsidRDefault="009F5B94" w:rsidP="009F5B94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Dokonując wyboru najkorzystniejszych ofert komisja konkursowa kieruje </w:t>
      </w:r>
      <w:r w:rsidR="00F6316F">
        <w:rPr>
          <w:rFonts w:ascii="Bookman Old Style" w:hAnsi="Bookman Old Style"/>
          <w:b w:val="0"/>
          <w:sz w:val="20"/>
          <w:szCs w:val="20"/>
        </w:rPr>
        <w:t xml:space="preserve">                               </w:t>
      </w:r>
      <w:r>
        <w:rPr>
          <w:rFonts w:ascii="Bookman Old Style" w:hAnsi="Bookman Old Style"/>
          <w:b w:val="0"/>
          <w:sz w:val="20"/>
          <w:szCs w:val="20"/>
        </w:rPr>
        <w:t>się  następującymi kryteriami:</w:t>
      </w:r>
    </w:p>
    <w:p w14:paraId="54673DAC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bookmarkStart w:id="0" w:name="_Hlk198105168"/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17B5DF81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374C208B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bez specjalizacji – 2 pkt </w:t>
      </w:r>
    </w:p>
    <w:p w14:paraId="7E8955AD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z 1 st. specjalizacji – 4 pkt </w:t>
      </w:r>
    </w:p>
    <w:p w14:paraId="75A8BE3D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Lekarz specjalista – 10 pkt</w:t>
      </w:r>
    </w:p>
    <w:p w14:paraId="659715AE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7027A739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umowy.</w:t>
      </w:r>
    </w:p>
    <w:p w14:paraId="3C472EF1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11E0A97F" w14:textId="77777777" w:rsidR="000615A9" w:rsidRPr="000615A9" w:rsidRDefault="000615A9" w:rsidP="000615A9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Gotowość do współpracy z wszystkimi komórkami Szpitala w celu zapewnienia pacjentowi kompleksowej opieki (konsultacje, porady, konsylia). </w:t>
      </w:r>
    </w:p>
    <w:p w14:paraId="72D32DB9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2A8E0214" w14:textId="0B623A1E" w:rsidR="000615A9" w:rsidRPr="000615A9" w:rsidRDefault="000615A9" w:rsidP="00F6316F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    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 i d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o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>koleżeńskiej pomocy.</w:t>
      </w:r>
    </w:p>
    <w:p w14:paraId="24F27416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bookmarkEnd w:id="0"/>
    <w:p w14:paraId="342E72D3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74F7E70F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ODRZUCA SIĘ OFERTĘ:</w:t>
      </w:r>
    </w:p>
    <w:p w14:paraId="6568258E" w14:textId="2642951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775A335" w14:textId="49B8233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2703144D" w14:textId="3DA00E58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ceny świadczeń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3C2EA4F7" w14:textId="4F993E23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47B6D26" w14:textId="076D3BF5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E172757" w14:textId="4E2FCBB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lastRenderedPageBreak/>
        <w:t>6.  Jeżeli oferent złożył ofertę alternatywną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094D1AF6" w14:textId="2C7F8AAB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7.</w:t>
      </w:r>
      <w:r w:rsidR="008372C4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Jeżeli oferent lub oferta nie spełniają wymaganych warunków określonych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w przepisach prawa oraz warunków określonych jako warunki wymagane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6E1007A3" w14:textId="290D5FED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8.  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Z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łożoną przez oferenta, z którym została rozwiązana przez udzielającego zamówienie   </w:t>
      </w:r>
    </w:p>
    <w:p w14:paraId="7801E1DC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7B42B99E" w14:textId="77777777" w:rsidR="009F5B94" w:rsidRPr="00EC390F" w:rsidRDefault="009F5B94" w:rsidP="009F5B94">
      <w:pPr>
        <w:jc w:val="both"/>
        <w:rPr>
          <w:rFonts w:ascii="Bookman Old Style" w:hAnsi="Bookman Old Style" w:cs="Tahoma"/>
          <w:bCs w:val="0"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Cs w:val="0"/>
          <w:color w:val="000000"/>
          <w:sz w:val="20"/>
          <w:szCs w:val="20"/>
        </w:rPr>
        <w:t>UZUPEŁNIENIE OFERTY</w:t>
      </w:r>
    </w:p>
    <w:p w14:paraId="49D7D69D" w14:textId="7D8EC6C0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</w:t>
      </w:r>
      <w:r w:rsidR="000615A9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lub gdy oferta zawiera braki formalne, komisja wzywa oferenta do usunięcia tych braków w wyznaczonym terminie pod rygorem odrzucenia oferty.  </w:t>
      </w:r>
    </w:p>
    <w:p w14:paraId="78511462" w14:textId="77777777" w:rsidR="009F5B94" w:rsidRPr="00EC390F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/>
          <w:color w:val="000000"/>
          <w:sz w:val="20"/>
          <w:szCs w:val="20"/>
        </w:rPr>
        <w:t>UNIEWAŻNIENIE KONKURSU</w:t>
      </w:r>
      <w:bookmarkStart w:id="1" w:name="zakl"/>
      <w:bookmarkStart w:id="2" w:name="PP_45826_15_687"/>
      <w:bookmarkEnd w:id="1"/>
      <w:bookmarkEnd w:id="2"/>
    </w:p>
    <w:p w14:paraId="5987DB27" w14:textId="77777777" w:rsidR="009F5B94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</w:p>
    <w:p w14:paraId="4BEF423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34CBB95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0691AFB3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1E0E13E3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1558CA5D" w14:textId="645D6911" w:rsidR="009F5B94" w:rsidRPr="00D30A20" w:rsidRDefault="009F5B94" w:rsidP="00D30A20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zawarcie umowy nie leży w interesie udzielającego zamówienia, czego nie można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było wcześniej przewidzieć. </w:t>
      </w:r>
    </w:p>
    <w:p w14:paraId="0A5803EA" w14:textId="77777777" w:rsidR="009F5B94" w:rsidRDefault="009F5B94" w:rsidP="009F5B94">
      <w:pPr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6D9AEF56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6BDCB372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ROZSTRZYGNIĘCIE KONKURSU, WARUNKI UMOWY</w:t>
      </w:r>
    </w:p>
    <w:p w14:paraId="0CDD0A56" w14:textId="542AA095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Rozstrzygnięcie konkursu ofert ogłasza się w miejscu i terminie określonym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ogłoszeniu o konkursie ofert </w:t>
      </w:r>
    </w:p>
    <w:p w14:paraId="16E24AB4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na tablicy ogłoszeń  w siedzibie Udzielającego zamówienie, podając nazwę oferenta.</w:t>
      </w:r>
    </w:p>
    <w:p w14:paraId="02589D7B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ogłoszone na stronie internetowej</w:t>
      </w:r>
    </w:p>
    <w:p w14:paraId="1C9E331B" w14:textId="77777777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 Udzielający zamówienie wskazuje termin podpisania umowy.</w:t>
      </w:r>
    </w:p>
    <w:p w14:paraId="7C1B47D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ŚRODKI ODWOŁAWCZE</w:t>
      </w:r>
    </w:p>
    <w:p w14:paraId="3DA0A47B" w14:textId="387AF0B9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zawarcia umowy o udzielanie świadczeń zdrowotnych</w:t>
      </w:r>
      <w:r w:rsidR="000615A9">
        <w:rPr>
          <w:rFonts w:ascii="Bookman Old Style" w:hAnsi="Bookman Old Style"/>
          <w:b w:val="0"/>
          <w:sz w:val="20"/>
          <w:szCs w:val="20"/>
        </w:rPr>
        <w:t>,</w:t>
      </w:r>
      <w:r>
        <w:rPr>
          <w:rFonts w:ascii="Bookman Old Style" w:hAnsi="Bookman Old Style"/>
          <w:b w:val="0"/>
          <w:sz w:val="20"/>
          <w:szCs w:val="20"/>
        </w:rPr>
        <w:t xml:space="preserve"> przysługują środki odwoławcze na zasadach określonych w art.153 i 154 ust.1 i 2 ustawy o świadczeniach opieki zdrowotnej finansowanych ze środków publicznych</w:t>
      </w:r>
      <w:r w:rsidR="000615A9">
        <w:rPr>
          <w:rFonts w:ascii="Bookman Old Style" w:hAnsi="Bookman Old Style"/>
          <w:b w:val="0"/>
          <w:sz w:val="20"/>
          <w:szCs w:val="20"/>
        </w:rPr>
        <w:t>).</w:t>
      </w:r>
    </w:p>
    <w:p w14:paraId="56D2C957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F82F375" w14:textId="77777777" w:rsidR="009F5B94" w:rsidRDefault="009F5B94" w:rsidP="009F5B94">
      <w:pPr>
        <w:rPr>
          <w:rFonts w:ascii="Bookman Old Style" w:hAnsi="Bookman Old Style"/>
          <w:sz w:val="20"/>
          <w:szCs w:val="20"/>
        </w:rPr>
      </w:pPr>
    </w:p>
    <w:p w14:paraId="0A9A073F" w14:textId="77777777" w:rsidR="00C04613" w:rsidRDefault="00C04613"/>
    <w:p w14:paraId="3B5C3E8A" w14:textId="77777777" w:rsidR="00291FCC" w:rsidRDefault="00291FCC"/>
    <w:p w14:paraId="6563B4BC" w14:textId="77777777" w:rsidR="00291FCC" w:rsidRDefault="00291FCC"/>
    <w:p w14:paraId="14850152" w14:textId="77777777" w:rsidR="00291FCC" w:rsidRDefault="00291FCC"/>
    <w:p w14:paraId="34CA010D" w14:textId="77777777" w:rsidR="00291FCC" w:rsidRDefault="00291FCC"/>
    <w:p w14:paraId="73596B0E" w14:textId="77777777" w:rsidR="00291FCC" w:rsidRDefault="00291FCC"/>
    <w:p w14:paraId="155BD934" w14:textId="77777777" w:rsidR="00291FCC" w:rsidRDefault="00291FCC"/>
    <w:p w14:paraId="7AE8C868" w14:textId="77777777" w:rsidR="00291FCC" w:rsidRDefault="00291FCC"/>
    <w:p w14:paraId="479E389A" w14:textId="77777777" w:rsidR="00291FCC" w:rsidRDefault="00291FCC"/>
    <w:p w14:paraId="21848456" w14:textId="77777777" w:rsidR="00291FCC" w:rsidRDefault="00291FCC"/>
    <w:p w14:paraId="65AFBE8D" w14:textId="77777777" w:rsidR="00291FCC" w:rsidRDefault="00291FCC"/>
    <w:p w14:paraId="5E805FB8" w14:textId="77777777" w:rsidR="00291FCC" w:rsidRDefault="00291FCC"/>
    <w:p w14:paraId="53B793A4" w14:textId="77777777" w:rsidR="00291FCC" w:rsidRDefault="00291FCC"/>
    <w:p w14:paraId="0D4CB707" w14:textId="77777777" w:rsidR="00D30A20" w:rsidRDefault="00D30A20"/>
    <w:p w14:paraId="769552A4" w14:textId="77777777" w:rsidR="00291FCC" w:rsidRDefault="00291FCC"/>
    <w:p w14:paraId="1305CC6C" w14:textId="77777777" w:rsidR="00291FCC" w:rsidRDefault="00291FCC"/>
    <w:p w14:paraId="2FBB48C3" w14:textId="77777777" w:rsidR="00291FCC" w:rsidRPr="00D30A20" w:rsidRDefault="00291FCC" w:rsidP="00291FCC">
      <w:pPr>
        <w:pStyle w:val="Nagwek1"/>
        <w:ind w:left="2124" w:firstLine="708"/>
        <w:jc w:val="right"/>
        <w:rPr>
          <w:rFonts w:ascii="Bookman Old Style" w:hAnsi="Bookman Old Style"/>
          <w:bCs/>
          <w:sz w:val="20"/>
          <w:szCs w:val="20"/>
        </w:rPr>
      </w:pPr>
      <w:r w:rsidRPr="00D30A20">
        <w:rPr>
          <w:rFonts w:ascii="Bookman Old Style" w:hAnsi="Bookman Old Style"/>
          <w:bCs/>
          <w:sz w:val="20"/>
          <w:szCs w:val="20"/>
        </w:rPr>
        <w:lastRenderedPageBreak/>
        <w:t>Załącznik Nr 1</w:t>
      </w:r>
    </w:p>
    <w:p w14:paraId="3EE33908" w14:textId="77777777" w:rsidR="00291FCC" w:rsidRDefault="00291FCC" w:rsidP="00291FCC">
      <w:pPr>
        <w:rPr>
          <w:rFonts w:ascii="Bookman Old Style" w:hAnsi="Bookman Old Style"/>
        </w:rPr>
      </w:pPr>
    </w:p>
    <w:p w14:paraId="5CF4741F" w14:textId="77777777" w:rsidR="00D30A20" w:rsidRDefault="00D30A20" w:rsidP="00D30A20"/>
    <w:p w14:paraId="2917B1A3" w14:textId="77777777" w:rsidR="00D30A20" w:rsidRPr="00C7499D" w:rsidRDefault="00D30A20" w:rsidP="00D30A20"/>
    <w:p w14:paraId="0D069508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50900D13" w14:textId="77777777" w:rsidR="00D30A20" w:rsidRPr="00C7499D" w:rsidRDefault="00D30A20" w:rsidP="00D30A20">
      <w:pPr>
        <w:pStyle w:val="Nagwek1"/>
        <w:ind w:left="2124" w:firstLine="708"/>
        <w:rPr>
          <w:rFonts w:ascii="Bookman Old Style" w:hAnsi="Bookman Old Style"/>
          <w:b/>
          <w:sz w:val="20"/>
          <w:szCs w:val="20"/>
        </w:rPr>
      </w:pPr>
      <w:r w:rsidRPr="00C7499D">
        <w:rPr>
          <w:rFonts w:ascii="Bookman Old Style" w:hAnsi="Bookman Old Style"/>
          <w:b/>
          <w:sz w:val="20"/>
          <w:szCs w:val="20"/>
        </w:rPr>
        <w:t>OFERTA KONKURSOWA</w:t>
      </w:r>
    </w:p>
    <w:p w14:paraId="4152827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/>
          <w:sz w:val="20"/>
          <w:szCs w:val="20"/>
        </w:rPr>
      </w:pPr>
      <w:r w:rsidRPr="00C7499D">
        <w:rPr>
          <w:rFonts w:ascii="Bookman Old Style" w:hAnsi="Bookman Old Style" w:cs="Arial"/>
          <w:sz w:val="20"/>
          <w:szCs w:val="20"/>
        </w:rPr>
        <w:t xml:space="preserve">NA ŚWIADCZENIE USŁUG LEKARSKICH W ODDZIAŁACH SZPITALNYCH  </w:t>
      </w:r>
      <w:r w:rsidRPr="00C7499D">
        <w:rPr>
          <w:rFonts w:ascii="Bookman Old Style" w:hAnsi="Bookman Old Style" w:cs="Arial"/>
          <w:sz w:val="20"/>
          <w:szCs w:val="20"/>
        </w:rPr>
        <w:tab/>
        <w:t xml:space="preserve">     </w:t>
      </w:r>
      <w:r>
        <w:rPr>
          <w:rFonts w:ascii="Bookman Old Style" w:hAnsi="Bookman Old Style" w:cs="Arial"/>
          <w:sz w:val="20"/>
          <w:szCs w:val="20"/>
        </w:rPr>
        <w:t xml:space="preserve">                           </w:t>
      </w:r>
      <w:r w:rsidRPr="00C7499D">
        <w:rPr>
          <w:rFonts w:ascii="Bookman Old Style" w:hAnsi="Bookman Old Style"/>
          <w:sz w:val="20"/>
          <w:szCs w:val="20"/>
        </w:rPr>
        <w:t>W ZAKRESIE: ODDZIAŁU WEWNĘTRZNEGO</w:t>
      </w:r>
    </w:p>
    <w:p w14:paraId="15632283" w14:textId="77777777" w:rsidR="00D30A20" w:rsidRPr="00C7499D" w:rsidRDefault="00D30A20" w:rsidP="00D30A20">
      <w:pPr>
        <w:pStyle w:val="Nagwek4"/>
        <w:jc w:val="center"/>
        <w:rPr>
          <w:rFonts w:ascii="Bookman Old Style" w:hAnsi="Bookman Old Style"/>
          <w:b w:val="0"/>
          <w:bCs w:val="0"/>
          <w:sz w:val="20"/>
          <w:szCs w:val="20"/>
        </w:rPr>
      </w:pPr>
      <w:r w:rsidRPr="00C7499D">
        <w:rPr>
          <w:rFonts w:ascii="Bookman Old Style" w:hAnsi="Bookman Old Style"/>
          <w:sz w:val="20"/>
          <w:szCs w:val="20"/>
        </w:rPr>
        <w:t>W SZPITALU POWIATOWYM im. prof. Romana Drewsa w CHODZIEŻY</w:t>
      </w:r>
    </w:p>
    <w:p w14:paraId="172FBFED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DE2B3C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1. Oświadczam, że zapoznałem (</w:t>
      </w:r>
      <w:proofErr w:type="spellStart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proofErr w:type="spellEnd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)  się z treścią ogłoszenia, szczegółowymi warunkami  konkursu ofert ( SWKO), wzorem umowy i nie wnoszę zastrzeżeń.</w:t>
      </w:r>
    </w:p>
    <w:p w14:paraId="1D169FA0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7F66C8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2. OFERENT:</w:t>
      </w:r>
    </w:p>
    <w:p w14:paraId="13AF5C9B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Imię i nazwisko : ........................................................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</w:t>
      </w:r>
    </w:p>
    <w:p w14:paraId="498051B1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Nazwa firmy Oferenta, adres...................................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</w:t>
      </w:r>
    </w:p>
    <w:p w14:paraId="5ACAD3A8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</w:p>
    <w:p w14:paraId="3226C48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………..</w:t>
      </w:r>
    </w:p>
    <w:p w14:paraId="144D2EA1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Numer prawa wykonywania zawodu 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…..</w:t>
      </w:r>
    </w:p>
    <w:p w14:paraId="70029EF1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F987631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3. Oświadczam, że będę udzielał (a) świadczenia zdrowotne w Szpitalu Powiatowym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w  Chodzieży dysponując  jego wyposażeniem. </w:t>
      </w:r>
    </w:p>
    <w:p w14:paraId="06FB0C59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68155DF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4. Kwalifikacje  zawodowe – dokumenty w załączeniu do oferty.</w:t>
      </w:r>
    </w:p>
    <w:p w14:paraId="16C1B574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05AE0E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5. Czas pracy w oddziale ………………………………………….</w:t>
      </w:r>
    </w:p>
    <w:p w14:paraId="59720B5A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Poniedziałek  / godz. ………………………………………</w:t>
      </w:r>
    </w:p>
    <w:p w14:paraId="072A5FF4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Wtorek /godz. ……………………………………………....</w:t>
      </w:r>
    </w:p>
    <w:p w14:paraId="7FAFC876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Środa / godz. ………………………………………………..</w:t>
      </w:r>
    </w:p>
    <w:p w14:paraId="15AA593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Czwartek / godz. ……………………………………………</w:t>
      </w:r>
    </w:p>
    <w:p w14:paraId="432E7B76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Piątek / godz. ………………………………………………..</w:t>
      </w:r>
    </w:p>
    <w:p w14:paraId="694332D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520214D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6. Propozycja cenowa:</w:t>
      </w:r>
    </w:p>
    <w:p w14:paraId="34E60818" w14:textId="59D1BED2" w:rsidR="00D30A20" w:rsidRDefault="00D30A20" w:rsidP="00D30A20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 xml:space="preserve">Wartość miesięczna za świadczenia zdrowotne: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</w:t>
      </w:r>
      <w:r w:rsidR="001C5AFD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………brutto</w:t>
      </w:r>
    </w:p>
    <w:p w14:paraId="77D15CF4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35E7ED7C" w14:textId="6D7A63E2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7. Czas trwania umowy:  od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</w:t>
      </w:r>
      <w:r w:rsidR="001C5AFD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 do 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….</w:t>
      </w:r>
    </w:p>
    <w:p w14:paraId="1D8E76CE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</w:p>
    <w:p w14:paraId="7D707E9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8. Załączniki:</w:t>
      </w:r>
    </w:p>
    <w:p w14:paraId="5FB68608" w14:textId="77777777" w:rsidR="00D30A20" w:rsidRPr="00C7499D" w:rsidRDefault="00D30A20" w:rsidP="00D30A20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bookmarkStart w:id="3" w:name="_Hlk211510527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1) Oferta Konkursowa</w:t>
      </w:r>
    </w:p>
    <w:p w14:paraId="7840CCE0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2) Ksero dyplomu</w:t>
      </w:r>
    </w:p>
    <w:p w14:paraId="6900A3C2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3) Ksero specjalizacji</w:t>
      </w:r>
    </w:p>
    <w:p w14:paraId="58974961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4) Ksero prawa wykonywania zawodu</w:t>
      </w:r>
    </w:p>
    <w:p w14:paraId="3EE6EA67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5) Ksero polisy ubezpieczeniowej</w:t>
      </w:r>
    </w:p>
    <w:p w14:paraId="3BBB34EE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6) Ksero zaświadczenia o prowadzonej działalności gospodarczej wydruk CEIDG</w:t>
      </w:r>
    </w:p>
    <w:bookmarkEnd w:id="3"/>
    <w:p w14:paraId="1CBD90F5" w14:textId="77777777" w:rsidR="00272E79" w:rsidRDefault="00272E79" w:rsidP="00272E79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7) Zezwolenie na wykonywanie praktyki lekarskiej z Izby Lekarskiej/Księga     </w:t>
      </w:r>
    </w:p>
    <w:p w14:paraId="2F6EC725" w14:textId="77777777" w:rsidR="00272E79" w:rsidRDefault="00272E79" w:rsidP="00272E79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Rejestrowa</w:t>
      </w:r>
    </w:p>
    <w:p w14:paraId="1C31E778" w14:textId="77777777" w:rsidR="00D30A20" w:rsidRPr="009B6DAD" w:rsidRDefault="00D30A20" w:rsidP="00D30A20">
      <w:pPr>
        <w:ind w:firstLine="708"/>
        <w:rPr>
          <w:rFonts w:ascii="Bookman Old Style" w:hAnsi="Bookman Old Style" w:cs="Arial"/>
          <w:b w:val="0"/>
          <w:bCs w:val="0"/>
        </w:rPr>
      </w:pPr>
    </w:p>
    <w:p w14:paraId="4189999F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56D736FC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196553AA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5F476CBC" w14:textId="77777777" w:rsidR="00D30A20" w:rsidRPr="009B6DAD" w:rsidRDefault="00D30A20" w:rsidP="00D30A20">
      <w:pPr>
        <w:rPr>
          <w:rFonts w:ascii="Bookman Old Style" w:hAnsi="Bookman Old Style" w:cs="Arial"/>
          <w:b w:val="0"/>
          <w:bCs w:val="0"/>
        </w:rPr>
      </w:pPr>
    </w:p>
    <w:p w14:paraId="5223492E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EBB3E3B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604F3313" w14:textId="77777777" w:rsidR="00D30A20" w:rsidRPr="00C7499D" w:rsidRDefault="00D30A20" w:rsidP="00D30A20">
      <w:pPr>
        <w:ind w:left="2832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........................................................................</w:t>
      </w:r>
    </w:p>
    <w:p w14:paraId="59675158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Podpis oferenta</w:t>
      </w:r>
    </w:p>
    <w:p w14:paraId="6BA876F5" w14:textId="77777777" w:rsidR="00D30A20" w:rsidRPr="009B6DAD" w:rsidRDefault="00D30A20" w:rsidP="00D30A20">
      <w:pPr>
        <w:rPr>
          <w:rFonts w:ascii="Bookman Old Style" w:hAnsi="Bookman Old Style"/>
        </w:rPr>
      </w:pPr>
    </w:p>
    <w:p w14:paraId="48CE7C2F" w14:textId="77777777" w:rsidR="00D30A20" w:rsidRPr="009B6DAD" w:rsidRDefault="00D30A20" w:rsidP="00D30A20">
      <w:pPr>
        <w:rPr>
          <w:rFonts w:ascii="Bookman Old Style" w:hAnsi="Bookman Old Style"/>
        </w:rPr>
      </w:pPr>
    </w:p>
    <w:p w14:paraId="347EE60D" w14:textId="77777777" w:rsidR="00D30A20" w:rsidRPr="009B6DAD" w:rsidRDefault="00D30A20" w:rsidP="00D30A20">
      <w:pPr>
        <w:rPr>
          <w:rFonts w:ascii="Bookman Old Style" w:hAnsi="Bookman Old Style"/>
        </w:rPr>
      </w:pPr>
    </w:p>
    <w:p w14:paraId="034C4570" w14:textId="77777777" w:rsidR="00D30A20" w:rsidRDefault="00D30A20" w:rsidP="00D30A20">
      <w:pPr>
        <w:pStyle w:val="Nagwek1"/>
        <w:jc w:val="right"/>
        <w:rPr>
          <w:rFonts w:ascii="Bookman Old Style" w:hAnsi="Bookman Old Style"/>
          <w:bCs/>
          <w:sz w:val="20"/>
          <w:szCs w:val="20"/>
        </w:rPr>
      </w:pPr>
      <w:r w:rsidRPr="00C7499D">
        <w:rPr>
          <w:rFonts w:ascii="Bookman Old Style" w:hAnsi="Bookman Old Style"/>
          <w:bCs/>
          <w:sz w:val="20"/>
          <w:szCs w:val="20"/>
        </w:rPr>
        <w:t>Załącznik Nr 2</w:t>
      </w:r>
    </w:p>
    <w:p w14:paraId="1502F617" w14:textId="77777777" w:rsidR="00D30A20" w:rsidRPr="00D30A20" w:rsidRDefault="00D30A20" w:rsidP="00D30A20"/>
    <w:p w14:paraId="20107C75" w14:textId="77777777" w:rsidR="00D30A20" w:rsidRPr="00C7499D" w:rsidRDefault="00D30A20" w:rsidP="00D30A20">
      <w:pPr>
        <w:rPr>
          <w:sz w:val="20"/>
          <w:szCs w:val="20"/>
        </w:rPr>
      </w:pPr>
    </w:p>
    <w:p w14:paraId="338352C6" w14:textId="77777777" w:rsidR="00D30A20" w:rsidRPr="00C7499D" w:rsidRDefault="00D30A20" w:rsidP="00D30A20">
      <w:pPr>
        <w:rPr>
          <w:sz w:val="20"/>
          <w:szCs w:val="20"/>
        </w:rPr>
      </w:pPr>
    </w:p>
    <w:p w14:paraId="500B3E3C" w14:textId="77777777" w:rsidR="00D30A20" w:rsidRPr="00C7499D" w:rsidRDefault="00D30A20" w:rsidP="00D30A20">
      <w:pPr>
        <w:pStyle w:val="Nagwek1"/>
        <w:ind w:left="2124" w:firstLine="708"/>
        <w:rPr>
          <w:rFonts w:ascii="Bookman Old Style" w:hAnsi="Bookman Old Style"/>
          <w:b/>
          <w:sz w:val="20"/>
          <w:szCs w:val="20"/>
        </w:rPr>
      </w:pPr>
      <w:r w:rsidRPr="00C7499D">
        <w:rPr>
          <w:rFonts w:ascii="Bookman Old Style" w:hAnsi="Bookman Old Style"/>
          <w:b/>
          <w:sz w:val="20"/>
          <w:szCs w:val="20"/>
        </w:rPr>
        <w:t>OFERTA KONKURSOWA</w:t>
      </w:r>
    </w:p>
    <w:p w14:paraId="5A5F688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  <w:sz w:val="20"/>
          <w:szCs w:val="20"/>
        </w:rPr>
      </w:pPr>
      <w:r w:rsidRPr="00C7499D">
        <w:rPr>
          <w:rFonts w:ascii="Bookman Old Style" w:hAnsi="Bookman Old Style" w:cs="Arial"/>
          <w:sz w:val="20"/>
          <w:szCs w:val="20"/>
        </w:rPr>
        <w:t xml:space="preserve">NA ŚWIADCZENIE USŁUG  W  ZAKRESIE  DYŻURÓW  LEKARSKICH </w:t>
      </w:r>
      <w:r>
        <w:rPr>
          <w:rFonts w:ascii="Bookman Old Style" w:hAnsi="Bookman Old Style" w:cs="Arial"/>
          <w:sz w:val="20"/>
          <w:szCs w:val="20"/>
        </w:rPr>
        <w:t xml:space="preserve">                                      W ODDZIALE WEWNĘTRZNYM</w:t>
      </w:r>
    </w:p>
    <w:p w14:paraId="1938D523" w14:textId="77777777" w:rsidR="00D30A20" w:rsidRPr="00C7499D" w:rsidRDefault="00D30A20" w:rsidP="00D30A20">
      <w:pPr>
        <w:pStyle w:val="Nagwek4"/>
        <w:jc w:val="center"/>
        <w:rPr>
          <w:rFonts w:ascii="Bookman Old Style" w:hAnsi="Bookman Old Style"/>
          <w:bCs w:val="0"/>
          <w:sz w:val="20"/>
          <w:szCs w:val="20"/>
        </w:rPr>
      </w:pPr>
      <w:r w:rsidRPr="00C7499D">
        <w:rPr>
          <w:rFonts w:ascii="Bookman Old Style" w:hAnsi="Bookman Old Style"/>
          <w:sz w:val="20"/>
          <w:szCs w:val="20"/>
        </w:rPr>
        <w:t>W SZPITALU POWIATOWYM im. prof. Romana Drewsa w CHODZIEŻY</w:t>
      </w:r>
    </w:p>
    <w:p w14:paraId="3455630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AC3D52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1. Oświadczam, że zapoznałem (</w:t>
      </w:r>
      <w:proofErr w:type="spellStart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am</w:t>
      </w:r>
      <w:proofErr w:type="spellEnd"/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) się z treścią ogłoszenia, szczegółowymi warunkami  konkursu ofert ( SWKO), wzorem umowy i nie wnoszę zastrzeżeń.</w:t>
      </w:r>
    </w:p>
    <w:p w14:paraId="55D65247" w14:textId="77777777" w:rsidR="00D30A20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1A1F3E58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2. OFERENT:</w:t>
      </w:r>
    </w:p>
    <w:p w14:paraId="3BA7738F" w14:textId="26282489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Imię i nazwisko: ....................................................</w:t>
      </w:r>
      <w:r w:rsidR="00895818">
        <w:rPr>
          <w:rFonts w:ascii="Bookman Old Style" w:hAnsi="Bookman Old Style" w:cs="Arial"/>
          <w:b w:val="0"/>
          <w:bCs w:val="0"/>
          <w:sz w:val="20"/>
          <w:szCs w:val="20"/>
        </w:rPr>
        <w:t>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</w:t>
      </w:r>
    </w:p>
    <w:p w14:paraId="22091AA1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Nazwa firmy Oferenta, adres....................................................................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..............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</w:t>
      </w:r>
    </w:p>
    <w:p w14:paraId="524F589F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……..</w:t>
      </w:r>
    </w:p>
    <w:p w14:paraId="4907A633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…..</w:t>
      </w:r>
    </w:p>
    <w:p w14:paraId="457FD59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Numer prawa wykonywania zawodu …………………………………………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…………..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………………..</w:t>
      </w:r>
    </w:p>
    <w:p w14:paraId="543193EA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D04493C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3. Oświadczam, że będę udzielał (a) świadczenia zdrowotne w Szpitalu Powiatowym 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                       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w  Chodzieży dysponując  jego wyposażeniem. </w:t>
      </w:r>
    </w:p>
    <w:p w14:paraId="787A3260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2EB73D5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4. Kwalifikacje  zawodowe – dokumenty w załączeniu do oferty.</w:t>
      </w:r>
    </w:p>
    <w:p w14:paraId="1DC755AC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Liczba osób biorących udział w zamówieniu:  osobiście (jedna) </w:t>
      </w:r>
    </w:p>
    <w:p w14:paraId="032E702C" w14:textId="77777777" w:rsidR="00D30A20" w:rsidRPr="00C7499D" w:rsidRDefault="00D30A20" w:rsidP="00D30A20">
      <w:pPr>
        <w:rPr>
          <w:rFonts w:ascii="Bookman Old Style" w:hAnsi="Bookman Old Style" w:cs="Arial"/>
          <w:b w:val="0"/>
          <w:sz w:val="20"/>
          <w:szCs w:val="20"/>
        </w:rPr>
      </w:pPr>
    </w:p>
    <w:p w14:paraId="2791F37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5. Propozycje cenowe:</w:t>
      </w:r>
    </w:p>
    <w:p w14:paraId="25351D6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 xml:space="preserve">Dyżur w dzień powszedni  …………………….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brutto</w:t>
      </w:r>
    </w:p>
    <w:p w14:paraId="01B4EF3A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Dyżur w dzień świąteczny  ……………………  brutto</w:t>
      </w:r>
    </w:p>
    <w:p w14:paraId="154A478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5DA60BFC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6. Czas trwania umowy:  od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………………….</w:t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 xml:space="preserve"> do </w:t>
      </w:r>
      <w:r>
        <w:rPr>
          <w:rFonts w:ascii="Bookman Old Style" w:hAnsi="Bookman Old Style" w:cs="Arial"/>
          <w:b w:val="0"/>
          <w:bCs w:val="0"/>
          <w:sz w:val="20"/>
          <w:szCs w:val="20"/>
        </w:rPr>
        <w:t>………………………</w:t>
      </w:r>
    </w:p>
    <w:p w14:paraId="4626B783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</w:p>
    <w:p w14:paraId="565AE4D2" w14:textId="77777777" w:rsidR="00D30A20" w:rsidRPr="00C7499D" w:rsidRDefault="00D30A20" w:rsidP="00D30A20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  <w:u w:val="single"/>
        </w:rPr>
        <w:t>7 . Załączniki:</w:t>
      </w:r>
    </w:p>
    <w:p w14:paraId="78092A05" w14:textId="77777777" w:rsidR="00D30A20" w:rsidRPr="00C7499D" w:rsidRDefault="00D30A20" w:rsidP="00D30A20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1) Oferta Konkursowa</w:t>
      </w:r>
    </w:p>
    <w:p w14:paraId="129E0AF0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2) Ksero dyplomu</w:t>
      </w:r>
    </w:p>
    <w:p w14:paraId="54165C3F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3) Ksero specjalizacji</w:t>
      </w:r>
    </w:p>
    <w:p w14:paraId="78DDCC87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4) Ksero prawa wykonywania zawodu</w:t>
      </w:r>
    </w:p>
    <w:p w14:paraId="6FFC499B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5) Ksero polisy ubezpieczeniowej</w:t>
      </w:r>
    </w:p>
    <w:p w14:paraId="3CA0B52C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6) Ksero zaświadczenia o prowadzonej działalności gospodarczej wydruk CEIDG</w:t>
      </w:r>
    </w:p>
    <w:p w14:paraId="21EB084F" w14:textId="77777777" w:rsidR="00272E79" w:rsidRDefault="00272E79" w:rsidP="00272E79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7) Zezwolenie na wykonywanie praktyki lekarskiej z Izby Lekarskiej/Księga     </w:t>
      </w:r>
    </w:p>
    <w:p w14:paraId="50AA965D" w14:textId="77777777" w:rsidR="00272E79" w:rsidRDefault="00272E79" w:rsidP="00272E79">
      <w:pPr>
        <w:ind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>
        <w:rPr>
          <w:rFonts w:ascii="Bookman Old Style" w:hAnsi="Bookman Old Style" w:cs="Arial"/>
          <w:b w:val="0"/>
          <w:bCs w:val="0"/>
          <w:sz w:val="20"/>
          <w:szCs w:val="20"/>
        </w:rPr>
        <w:t xml:space="preserve">    Rejestrowa</w:t>
      </w:r>
    </w:p>
    <w:p w14:paraId="3F0B7F11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371694EE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785C3B8F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</w:p>
    <w:p w14:paraId="0565D9A2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2F5AD8EB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4B408AA2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</w:p>
    <w:p w14:paraId="06134BD6" w14:textId="77777777" w:rsidR="00D30A20" w:rsidRPr="00C7499D" w:rsidRDefault="00D30A20" w:rsidP="00D30A20">
      <w:pPr>
        <w:ind w:left="3540" w:firstLine="708"/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>...................................................................</w:t>
      </w:r>
    </w:p>
    <w:p w14:paraId="2D510232" w14:textId="77777777" w:rsidR="00D30A20" w:rsidRPr="00C7499D" w:rsidRDefault="00D30A20" w:rsidP="00D30A20">
      <w:pPr>
        <w:rPr>
          <w:rFonts w:ascii="Bookman Old Style" w:hAnsi="Bookman Old Style" w:cs="Arial"/>
          <w:b w:val="0"/>
          <w:bCs w:val="0"/>
          <w:sz w:val="20"/>
          <w:szCs w:val="20"/>
        </w:rPr>
      </w:pP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</w:r>
      <w:r w:rsidRPr="00C7499D">
        <w:rPr>
          <w:rFonts w:ascii="Bookman Old Style" w:hAnsi="Bookman Old Style" w:cs="Arial"/>
          <w:b w:val="0"/>
          <w:bCs w:val="0"/>
          <w:sz w:val="20"/>
          <w:szCs w:val="20"/>
        </w:rPr>
        <w:tab/>
        <w:t>Podpis oferenta</w:t>
      </w:r>
    </w:p>
    <w:p w14:paraId="17CE0D83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56E909CB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45299B38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68349174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43BCEE60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4211AD8B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3B3B9114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77396F19" w14:textId="77777777" w:rsidR="00D30A20" w:rsidRPr="00C7499D" w:rsidRDefault="00D30A20" w:rsidP="00D30A20">
      <w:pPr>
        <w:rPr>
          <w:rFonts w:ascii="Bookman Old Style" w:hAnsi="Bookman Old Style"/>
          <w:sz w:val="20"/>
          <w:szCs w:val="20"/>
        </w:rPr>
      </w:pPr>
    </w:p>
    <w:p w14:paraId="7168132E" w14:textId="77777777" w:rsidR="00D30A20" w:rsidRPr="00C7499D" w:rsidRDefault="00D30A20" w:rsidP="00D30A20">
      <w:pPr>
        <w:rPr>
          <w:rFonts w:ascii="Bookman Old Style" w:hAnsi="Bookman Old Style"/>
          <w:b w:val="0"/>
          <w:bCs w:val="0"/>
          <w:sz w:val="20"/>
          <w:szCs w:val="20"/>
        </w:rPr>
      </w:pPr>
    </w:p>
    <w:p w14:paraId="0CA32795" w14:textId="77777777" w:rsidR="00291FCC" w:rsidRDefault="00291FCC" w:rsidP="00D30A20">
      <w:pPr>
        <w:pStyle w:val="Nagwek1"/>
        <w:ind w:left="2124" w:firstLine="708"/>
        <w:jc w:val="both"/>
      </w:pPr>
    </w:p>
    <w:sectPr w:rsidR="00291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565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0139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098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7388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9837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9842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871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9158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9957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5051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19779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685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1197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E7"/>
    <w:rsid w:val="0001749F"/>
    <w:rsid w:val="000615A9"/>
    <w:rsid w:val="000A0234"/>
    <w:rsid w:val="000B6960"/>
    <w:rsid w:val="000D77D9"/>
    <w:rsid w:val="00147EE7"/>
    <w:rsid w:val="001C5AFD"/>
    <w:rsid w:val="002524D8"/>
    <w:rsid w:val="00272E79"/>
    <w:rsid w:val="00291FCC"/>
    <w:rsid w:val="002B7C0B"/>
    <w:rsid w:val="002E493B"/>
    <w:rsid w:val="002E5A67"/>
    <w:rsid w:val="002E7D31"/>
    <w:rsid w:val="003324E2"/>
    <w:rsid w:val="003D31B0"/>
    <w:rsid w:val="0046008C"/>
    <w:rsid w:val="005A1F91"/>
    <w:rsid w:val="00766122"/>
    <w:rsid w:val="00831056"/>
    <w:rsid w:val="008372C4"/>
    <w:rsid w:val="00895818"/>
    <w:rsid w:val="009443F1"/>
    <w:rsid w:val="009F5B94"/>
    <w:rsid w:val="00AB7CB0"/>
    <w:rsid w:val="00B170E8"/>
    <w:rsid w:val="00BC40D7"/>
    <w:rsid w:val="00C04613"/>
    <w:rsid w:val="00D30A20"/>
    <w:rsid w:val="00DF5E1B"/>
    <w:rsid w:val="00EC390F"/>
    <w:rsid w:val="00F4181B"/>
    <w:rsid w:val="00F6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3B03"/>
  <w15:chartTrackingRefBased/>
  <w15:docId w15:val="{9AD1FB0B-9C93-41CD-8C76-82D41B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B94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FCC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291FCC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5B94"/>
    <w:pPr>
      <w:ind w:left="708"/>
    </w:pPr>
  </w:style>
  <w:style w:type="paragraph" w:customStyle="1" w:styleId="artykul">
    <w:name w:val="artykul"/>
    <w:basedOn w:val="Normalny"/>
    <w:rsid w:val="009F5B94"/>
    <w:pPr>
      <w:spacing w:before="360" w:after="100" w:afterAutospacing="1"/>
      <w:ind w:firstLine="480"/>
    </w:pPr>
    <w:rPr>
      <w:b w:val="0"/>
      <w:bCs w:val="0"/>
      <w:sz w:val="24"/>
      <w:szCs w:val="24"/>
    </w:rPr>
  </w:style>
  <w:style w:type="character" w:customStyle="1" w:styleId="akapitdomyslny1">
    <w:name w:val="akapitdomyslny1"/>
    <w:basedOn w:val="Domylnaczcionkaakapitu"/>
    <w:rsid w:val="009F5B94"/>
  </w:style>
  <w:style w:type="character" w:customStyle="1" w:styleId="akapitustep1">
    <w:name w:val="akapitustep1"/>
    <w:basedOn w:val="Domylnaczcionkaakapitu"/>
    <w:rsid w:val="009F5B94"/>
  </w:style>
  <w:style w:type="character" w:customStyle="1" w:styleId="Nagwek1Znak">
    <w:name w:val="Nagłówek 1 Znak"/>
    <w:basedOn w:val="Domylnaczcionkaakapitu"/>
    <w:link w:val="Nagwek1"/>
    <w:rsid w:val="00291FCC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91FCC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5</Pages>
  <Words>1779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17</cp:revision>
  <cp:lastPrinted>2025-10-20T10:21:00Z</cp:lastPrinted>
  <dcterms:created xsi:type="dcterms:W3CDTF">2021-12-08T08:54:00Z</dcterms:created>
  <dcterms:modified xsi:type="dcterms:W3CDTF">2025-10-20T10:50:00Z</dcterms:modified>
</cp:coreProperties>
</file>